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959" w14:textId="77777777" w:rsidR="00A02BB2" w:rsidRPr="00A02BB2" w:rsidRDefault="00A02BB2" w:rsidP="00A02BB2">
      <w:pPr>
        <w:pStyle w:val="Nzov"/>
        <w:rPr>
          <w:sz w:val="28"/>
          <w:szCs w:val="28"/>
        </w:rPr>
      </w:pPr>
    </w:p>
    <w:p w14:paraId="31C10938" w14:textId="77777777" w:rsidR="00A02BB2" w:rsidRPr="004E625B" w:rsidRDefault="00A02BB2" w:rsidP="00A02BB2">
      <w:pPr>
        <w:pStyle w:val="Nzov"/>
        <w:rPr>
          <w:sz w:val="32"/>
          <w:szCs w:val="32"/>
        </w:rPr>
      </w:pPr>
      <w:r w:rsidRPr="004E625B">
        <w:rPr>
          <w:sz w:val="32"/>
          <w:szCs w:val="32"/>
        </w:rPr>
        <w:t xml:space="preserve">Pozvánka na zasadnutie KVaŽP </w:t>
      </w:r>
    </w:p>
    <w:p w14:paraId="558B73A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1E16E84" w14:textId="3D310D9A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Pozývame Vás na </w:t>
      </w:r>
      <w:r w:rsidR="007C5DD8" w:rsidRPr="00BE4218">
        <w:rPr>
          <w:rFonts w:ascii="Times New Roman" w:hAnsi="Times New Roman" w:cs="Times New Roman"/>
          <w:sz w:val="28"/>
          <w:szCs w:val="28"/>
        </w:rPr>
        <w:t xml:space="preserve">verejné </w:t>
      </w:r>
      <w:r w:rsidRPr="00A02BB2">
        <w:rPr>
          <w:rFonts w:ascii="Times New Roman" w:hAnsi="Times New Roman" w:cs="Times New Roman"/>
          <w:sz w:val="28"/>
          <w:szCs w:val="28"/>
        </w:rPr>
        <w:t>zasad</w:t>
      </w:r>
      <w:r w:rsidR="001E77F0">
        <w:rPr>
          <w:rFonts w:ascii="Times New Roman" w:hAnsi="Times New Roman" w:cs="Times New Roman"/>
          <w:sz w:val="28"/>
          <w:szCs w:val="28"/>
        </w:rPr>
        <w:t>nutie</w:t>
      </w:r>
      <w:r w:rsidRPr="00A02BB2">
        <w:rPr>
          <w:rFonts w:ascii="Times New Roman" w:hAnsi="Times New Roman" w:cs="Times New Roman"/>
          <w:sz w:val="28"/>
          <w:szCs w:val="28"/>
        </w:rPr>
        <w:t xml:space="preserve"> komisie výstavby a životného prostredia pri MZ MČ DNV, ktorá sa bude konať dňa</w:t>
      </w:r>
    </w:p>
    <w:p w14:paraId="2059A069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296BA98C" w14:textId="1922B0C7" w:rsidR="00A02BB2" w:rsidRDefault="00336663" w:rsidP="00A02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50EC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50EC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A02B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02BB2" w:rsidRPr="00A02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BB2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750EC9">
        <w:rPr>
          <w:rFonts w:ascii="Times New Roman" w:hAnsi="Times New Roman" w:cs="Times New Roman"/>
          <w:b/>
          <w:bCs/>
          <w:sz w:val="28"/>
          <w:szCs w:val="28"/>
        </w:rPr>
        <w:t>utorok</w:t>
      </w:r>
      <w:r w:rsidR="00A02BB2" w:rsidRPr="00A02BB2">
        <w:rPr>
          <w:rFonts w:ascii="Times New Roman" w:hAnsi="Times New Roman" w:cs="Times New Roman"/>
          <w:b/>
          <w:bCs/>
          <w:sz w:val="28"/>
          <w:szCs w:val="28"/>
        </w:rPr>
        <w:t xml:space="preserve"> o 17:00 hod</w:t>
      </w:r>
      <w:r w:rsidR="00A02B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BBE79D" w14:textId="77777777" w:rsidR="001E77F0" w:rsidRPr="001E77F0" w:rsidRDefault="001E77F0" w:rsidP="00A02B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21CD1E3" w14:textId="41D29E0C" w:rsidR="00A02BB2" w:rsidRPr="00BE4218" w:rsidRDefault="00A02BB2" w:rsidP="00A0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D5">
        <w:rPr>
          <w:rFonts w:ascii="Times New Roman" w:hAnsi="Times New Roman" w:cs="Times New Roman"/>
          <w:sz w:val="28"/>
          <w:szCs w:val="28"/>
        </w:rPr>
        <w:t>Stretnutie sa uskutoční vo vile Košťálová</w:t>
      </w:r>
      <w:r w:rsidR="00336663" w:rsidRPr="00CF6AD5">
        <w:rPr>
          <w:rFonts w:ascii="Times New Roman" w:hAnsi="Times New Roman" w:cs="Times New Roman"/>
          <w:sz w:val="28"/>
          <w:szCs w:val="28"/>
        </w:rPr>
        <w:t>. Prístup verejnosti v rozsahu a za podmienok podľa aktuálne platných opatrení</w:t>
      </w:r>
      <w:r w:rsidR="00BD13F9" w:rsidRPr="00CF6AD5">
        <w:rPr>
          <w:rFonts w:ascii="Times New Roman" w:hAnsi="Times New Roman" w:cs="Times New Roman"/>
          <w:sz w:val="28"/>
          <w:szCs w:val="28"/>
        </w:rPr>
        <w:t xml:space="preserve"> ÚVZ</w:t>
      </w:r>
    </w:p>
    <w:p w14:paraId="76ACA7DC" w14:textId="77777777" w:rsidR="00A02BB2" w:rsidRPr="00A02BB2" w:rsidRDefault="00A02BB2" w:rsidP="00A02BB2">
      <w:pPr>
        <w:rPr>
          <w:rFonts w:ascii="Times New Roman" w:hAnsi="Times New Roman" w:cs="Times New Roman"/>
          <w:b/>
          <w:sz w:val="28"/>
          <w:szCs w:val="28"/>
        </w:rPr>
      </w:pPr>
    </w:p>
    <w:p w14:paraId="58B09E2E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>Program:</w:t>
      </w:r>
    </w:p>
    <w:p w14:paraId="0AB11CE9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F5134" w14:textId="4E2893E2" w:rsidR="00336663" w:rsidRDefault="00A02BB2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55520">
        <w:rPr>
          <w:sz w:val="28"/>
          <w:szCs w:val="28"/>
        </w:rPr>
        <w:t>Schválenie programu</w:t>
      </w:r>
    </w:p>
    <w:p w14:paraId="05BE11E9" w14:textId="68652A7F" w:rsidR="00CF6AD5" w:rsidRDefault="00CF6AD5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Ubytovacie zariadenie – Ul. J. Jonáša, Bratislava-Devínska Nová Ves, parc. č. 2778/211, 2778/5, k.ú. Devínska Nová Ves, ZMENA 10/2020“, informácia s osobnou účasťou investora a projektanta</w:t>
      </w:r>
    </w:p>
    <w:p w14:paraId="51D909D5" w14:textId="77777777" w:rsidR="00C73EF8" w:rsidRPr="00855520" w:rsidRDefault="00C73EF8" w:rsidP="00C73EF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855520">
        <w:rPr>
          <w:sz w:val="28"/>
          <w:szCs w:val="28"/>
        </w:rPr>
        <w:t>Veľkokapacitné kontajnery rozmiestnené spol. Denova na uliciach v</w:t>
      </w:r>
      <w:r>
        <w:rPr>
          <w:sz w:val="28"/>
          <w:szCs w:val="28"/>
        </w:rPr>
        <w:t> </w:t>
      </w:r>
      <w:r w:rsidRPr="00855520">
        <w:rPr>
          <w:sz w:val="28"/>
          <w:szCs w:val="28"/>
        </w:rPr>
        <w:t>MČ</w:t>
      </w:r>
      <w:r>
        <w:rPr>
          <w:sz w:val="28"/>
          <w:szCs w:val="28"/>
        </w:rPr>
        <w:t> </w:t>
      </w:r>
      <w:r w:rsidRPr="00855520">
        <w:rPr>
          <w:sz w:val="28"/>
          <w:szCs w:val="28"/>
        </w:rPr>
        <w:t>Bratislava-Devínska Nová Ves</w:t>
      </w:r>
    </w:p>
    <w:p w14:paraId="6636D912" w14:textId="274A8836" w:rsidR="00CF6AD5" w:rsidRDefault="00CF6AD5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Rekonštrukcia terasy M. Marečka</w:t>
      </w:r>
      <w:r w:rsidR="00D13555">
        <w:rPr>
          <w:sz w:val="28"/>
          <w:szCs w:val="28"/>
        </w:rPr>
        <w:t xml:space="preserve"> (sanácia)</w:t>
      </w:r>
      <w:r>
        <w:rPr>
          <w:sz w:val="28"/>
          <w:szCs w:val="28"/>
        </w:rPr>
        <w:t>, predloženie PD</w:t>
      </w:r>
    </w:p>
    <w:p w14:paraId="7152079B" w14:textId="0698CACB" w:rsidR="00CF6AD5" w:rsidRPr="00855520" w:rsidRDefault="00CF6AD5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Odstránenie budovy bývalej kotolne na Hradištnej ul., predloženie PD</w:t>
      </w:r>
    </w:p>
    <w:p w14:paraId="2B922CC6" w14:textId="08DE9D9C" w:rsidR="00A02BB2" w:rsidRDefault="00A02BB2" w:rsidP="00855520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A02BB2">
        <w:rPr>
          <w:sz w:val="28"/>
          <w:szCs w:val="28"/>
        </w:rPr>
        <w:t>Rôzne</w:t>
      </w:r>
    </w:p>
    <w:p w14:paraId="300C2BAD" w14:textId="2738CE4A" w:rsidR="00B3119D" w:rsidRDefault="00B3119D" w:rsidP="00B3119D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855520">
        <w:rPr>
          <w:sz w:val="28"/>
          <w:szCs w:val="28"/>
        </w:rPr>
        <w:t xml:space="preserve">Upresnenie vlastníckych vzťahov v súvislosti s veľkoplošnou reklamou v MČ Bratislava-Devínska Nová Ves </w:t>
      </w:r>
      <w:r>
        <w:rPr>
          <w:sz w:val="28"/>
          <w:szCs w:val="28"/>
        </w:rPr>
        <w:t>a jej ďalšie využitie, resp. odstránenie</w:t>
      </w:r>
    </w:p>
    <w:p w14:paraId="18EFAA36" w14:textId="63013CCB" w:rsidR="00B3119D" w:rsidRDefault="00B3119D" w:rsidP="00B3119D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855520">
        <w:rPr>
          <w:sz w:val="28"/>
          <w:szCs w:val="28"/>
        </w:rPr>
        <w:t>Informácia o investičných akciách mestskej časti (príprava a</w:t>
      </w:r>
      <w:r>
        <w:rPr>
          <w:sz w:val="28"/>
          <w:szCs w:val="28"/>
        </w:rPr>
        <w:t> </w:t>
      </w:r>
      <w:r w:rsidRPr="00855520">
        <w:rPr>
          <w:sz w:val="28"/>
          <w:szCs w:val="28"/>
        </w:rPr>
        <w:t>rozpracovanosť)</w:t>
      </w:r>
    </w:p>
    <w:p w14:paraId="5F5117C0" w14:textId="7263EEBE" w:rsidR="00B3119D" w:rsidRPr="00A02BB2" w:rsidRDefault="00B3119D" w:rsidP="00B3119D">
      <w:pPr>
        <w:pStyle w:val="Odsekzoznamu"/>
        <w:ind w:left="757"/>
        <w:jc w:val="both"/>
        <w:rPr>
          <w:sz w:val="28"/>
          <w:szCs w:val="28"/>
        </w:rPr>
      </w:pPr>
    </w:p>
    <w:p w14:paraId="21CC7CD3" w14:textId="77777777" w:rsidR="00A02BB2" w:rsidRPr="00A02BB2" w:rsidRDefault="00A02BB2" w:rsidP="00A02B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894C5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1C3FFF11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 xml:space="preserve">S pozdravom </w:t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</w:p>
    <w:p w14:paraId="5E28FD2D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585848E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4E3B3A4A" w14:textId="5F979777" w:rsid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559A9B74" w14:textId="77777777" w:rsidR="00C73EF8" w:rsidRPr="00A02BB2" w:rsidRDefault="00C73EF8" w:rsidP="00A02BB2">
      <w:pPr>
        <w:rPr>
          <w:rFonts w:ascii="Times New Roman" w:hAnsi="Times New Roman" w:cs="Times New Roman"/>
          <w:sz w:val="28"/>
          <w:szCs w:val="28"/>
        </w:rPr>
      </w:pPr>
    </w:p>
    <w:p w14:paraId="513808A4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p w14:paraId="6DB05AA9" w14:textId="27EFDA52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="008E0C1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  Mgr. Be</w:t>
      </w:r>
      <w:r w:rsidR="009B623D">
        <w:rPr>
          <w:rFonts w:ascii="Times New Roman" w:hAnsi="Times New Roman" w:cs="Times New Roman"/>
          <w:sz w:val="28"/>
          <w:szCs w:val="28"/>
        </w:rPr>
        <w:t>a</w:t>
      </w:r>
      <w:r w:rsidRPr="00A02BB2">
        <w:rPr>
          <w:rFonts w:ascii="Times New Roman" w:hAnsi="Times New Roman" w:cs="Times New Roman"/>
          <w:sz w:val="28"/>
          <w:szCs w:val="28"/>
        </w:rPr>
        <w:t>ta Janatová</w:t>
      </w:r>
    </w:p>
    <w:p w14:paraId="2192F27E" w14:textId="238D27CE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</w:r>
      <w:r w:rsidR="008E0C12">
        <w:rPr>
          <w:rFonts w:ascii="Times New Roman" w:hAnsi="Times New Roman" w:cs="Times New Roman"/>
          <w:sz w:val="28"/>
          <w:szCs w:val="28"/>
        </w:rPr>
        <w:tab/>
      </w:r>
      <w:r w:rsidRPr="00A02B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4ACB">
        <w:rPr>
          <w:rFonts w:ascii="Times New Roman" w:hAnsi="Times New Roman" w:cs="Times New Roman"/>
          <w:sz w:val="28"/>
          <w:szCs w:val="28"/>
        </w:rPr>
        <w:t xml:space="preserve"> </w:t>
      </w:r>
      <w:r w:rsidRPr="00A02BB2">
        <w:rPr>
          <w:rFonts w:ascii="Times New Roman" w:hAnsi="Times New Roman" w:cs="Times New Roman"/>
          <w:sz w:val="28"/>
          <w:szCs w:val="28"/>
        </w:rPr>
        <w:t xml:space="preserve"> </w:t>
      </w:r>
      <w:r w:rsidR="008E0C12">
        <w:rPr>
          <w:rFonts w:ascii="Times New Roman" w:hAnsi="Times New Roman" w:cs="Times New Roman"/>
          <w:sz w:val="28"/>
          <w:szCs w:val="28"/>
        </w:rPr>
        <w:t xml:space="preserve"> </w:t>
      </w:r>
      <w:r w:rsidRPr="00A02BB2">
        <w:rPr>
          <w:rFonts w:ascii="Times New Roman" w:hAnsi="Times New Roman" w:cs="Times New Roman"/>
          <w:sz w:val="28"/>
          <w:szCs w:val="28"/>
        </w:rPr>
        <w:t>predsedkyňa  KVŽP</w:t>
      </w:r>
    </w:p>
    <w:p w14:paraId="1D6D913C" w14:textId="77777777" w:rsidR="00A02BB2" w:rsidRPr="00A02BB2" w:rsidRDefault="00A02BB2" w:rsidP="00A02BB2">
      <w:pPr>
        <w:rPr>
          <w:rFonts w:ascii="Times New Roman" w:hAnsi="Times New Roman" w:cs="Times New Roman"/>
          <w:sz w:val="28"/>
          <w:szCs w:val="28"/>
        </w:rPr>
      </w:pPr>
    </w:p>
    <w:sectPr w:rsidR="00A02BB2" w:rsidRPr="00A0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6D88"/>
    <w:multiLevelType w:val="hybridMultilevel"/>
    <w:tmpl w:val="CC5EB15A"/>
    <w:lvl w:ilvl="0" w:tplc="711A78F4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75900AD"/>
    <w:multiLevelType w:val="hybridMultilevel"/>
    <w:tmpl w:val="BC405308"/>
    <w:lvl w:ilvl="0" w:tplc="851E5E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3165"/>
    <w:multiLevelType w:val="hybridMultilevel"/>
    <w:tmpl w:val="401001E2"/>
    <w:lvl w:ilvl="0" w:tplc="C280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573B4"/>
    <w:multiLevelType w:val="hybridMultilevel"/>
    <w:tmpl w:val="45180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5EC"/>
    <w:multiLevelType w:val="hybridMultilevel"/>
    <w:tmpl w:val="69708E42"/>
    <w:lvl w:ilvl="0" w:tplc="489AD28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C"/>
    <w:rsid w:val="000449D7"/>
    <w:rsid w:val="0009228D"/>
    <w:rsid w:val="000D2810"/>
    <w:rsid w:val="001A12BA"/>
    <w:rsid w:val="001E77F0"/>
    <w:rsid w:val="002724A2"/>
    <w:rsid w:val="003135B2"/>
    <w:rsid w:val="00336663"/>
    <w:rsid w:val="003A4C1B"/>
    <w:rsid w:val="004376D8"/>
    <w:rsid w:val="004E625B"/>
    <w:rsid w:val="004F3F3C"/>
    <w:rsid w:val="00572F91"/>
    <w:rsid w:val="005A0111"/>
    <w:rsid w:val="005B179A"/>
    <w:rsid w:val="005E3159"/>
    <w:rsid w:val="00675BE4"/>
    <w:rsid w:val="00677A5C"/>
    <w:rsid w:val="006E351B"/>
    <w:rsid w:val="00744ACB"/>
    <w:rsid w:val="00750EC9"/>
    <w:rsid w:val="00761EDC"/>
    <w:rsid w:val="007C5DD8"/>
    <w:rsid w:val="007F5BB2"/>
    <w:rsid w:val="00855520"/>
    <w:rsid w:val="008C2B1E"/>
    <w:rsid w:val="008C6C97"/>
    <w:rsid w:val="008E0C12"/>
    <w:rsid w:val="009B623D"/>
    <w:rsid w:val="00A02BB2"/>
    <w:rsid w:val="00A35DBD"/>
    <w:rsid w:val="00AB571C"/>
    <w:rsid w:val="00B10B6D"/>
    <w:rsid w:val="00B3119D"/>
    <w:rsid w:val="00B35F32"/>
    <w:rsid w:val="00BB4A84"/>
    <w:rsid w:val="00BC0B8D"/>
    <w:rsid w:val="00BD13F9"/>
    <w:rsid w:val="00BE4218"/>
    <w:rsid w:val="00C73EF8"/>
    <w:rsid w:val="00CF6AD5"/>
    <w:rsid w:val="00D13555"/>
    <w:rsid w:val="00D34A6A"/>
    <w:rsid w:val="00D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EB76"/>
  <w15:docId w15:val="{2D535AAC-F6EB-4CFD-9E56-4D0B0A5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A8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2BB2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02B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02B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LPS SR, š. p.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Ledényiová</dc:creator>
  <cp:lastModifiedBy>Tatiana Ledényiová</cp:lastModifiedBy>
  <cp:revision>11</cp:revision>
  <cp:lastPrinted>2020-01-15T10:23:00Z</cp:lastPrinted>
  <dcterms:created xsi:type="dcterms:W3CDTF">2021-08-31T06:17:00Z</dcterms:created>
  <dcterms:modified xsi:type="dcterms:W3CDTF">2021-09-03T08:10:00Z</dcterms:modified>
</cp:coreProperties>
</file>